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34CC" w14:textId="1CBC37B8" w:rsidR="00BA4F71" w:rsidRPr="008B15E0" w:rsidRDefault="008B15E0" w:rsidP="008B15E0">
      <w:pPr>
        <w:rPr>
          <w:b/>
          <w:bCs/>
        </w:rPr>
      </w:pPr>
      <w:r w:rsidRPr="008B15E0">
        <w:rPr>
          <w:b/>
          <w:bCs/>
        </w:rPr>
        <w:t>Globus family of brands</w:t>
      </w:r>
    </w:p>
    <w:p w14:paraId="7D46B119" w14:textId="7A4D0F76" w:rsidR="008B15E0" w:rsidRPr="008B15E0" w:rsidRDefault="008B15E0" w:rsidP="008B15E0">
      <w:r>
        <w:t xml:space="preserve">Offer: Earn a </w:t>
      </w:r>
      <w:r w:rsidRPr="008B15E0">
        <w:t>$100 Amazon E-Gift Card for any new 2026:</w:t>
      </w:r>
    </w:p>
    <w:p w14:paraId="1C0505C5" w14:textId="77777777" w:rsidR="008B15E0" w:rsidRPr="008B15E0" w:rsidRDefault="008B15E0" w:rsidP="008B15E0">
      <w:pPr>
        <w:numPr>
          <w:ilvl w:val="0"/>
          <w:numId w:val="7"/>
        </w:numPr>
      </w:pPr>
      <w:r w:rsidRPr="008B15E0">
        <w:t>Avalon Active &amp; Discovery Sailing</w:t>
      </w:r>
    </w:p>
    <w:p w14:paraId="07BB0972" w14:textId="77777777" w:rsidR="008B15E0" w:rsidRPr="008B15E0" w:rsidRDefault="008B15E0" w:rsidP="008B15E0">
      <w:pPr>
        <w:numPr>
          <w:ilvl w:val="0"/>
          <w:numId w:val="7"/>
        </w:numPr>
      </w:pPr>
      <w:r w:rsidRPr="008B15E0">
        <w:t>Globus Rail Vacations</w:t>
      </w:r>
    </w:p>
    <w:p w14:paraId="2D661AB4" w14:textId="77777777" w:rsidR="008B15E0" w:rsidRPr="008B15E0" w:rsidRDefault="008B15E0" w:rsidP="008B15E0">
      <w:r w:rsidRPr="008B15E0">
        <w:t> </w:t>
      </w:r>
    </w:p>
    <w:p w14:paraId="411B3F63" w14:textId="77777777" w:rsidR="008B15E0" w:rsidRPr="008B15E0" w:rsidRDefault="008B15E0" w:rsidP="008B15E0">
      <w:r w:rsidRPr="008B15E0">
        <w:t>T&amp;C’s:</w:t>
      </w:r>
    </w:p>
    <w:p w14:paraId="4D5B8431" w14:textId="77777777" w:rsidR="008B15E0" w:rsidRPr="008B15E0" w:rsidRDefault="008B15E0" w:rsidP="008B15E0">
      <w:r w:rsidRPr="008B15E0">
        <w:t>Valid for all bookings deposited Feb. 1-28, 2026, for 2026 travel. Incentive is payable to advisor with Amazon E-Gift Card. This is in addition to TLN Exclusive Offers, Avalon Complimentary Pre-Paid Gratuities and Globus TLN Rail Vacations $100 pp. *Maximum redemption of Amazon E-Gift Cards is for the first (10) bookings submitted per agency.</w:t>
      </w:r>
    </w:p>
    <w:p w14:paraId="4AEB33BA" w14:textId="77777777" w:rsidR="008B15E0" w:rsidRPr="008B15E0" w:rsidRDefault="008B15E0" w:rsidP="008B15E0">
      <w:r w:rsidRPr="008B15E0">
        <w:t>To Redeem:</w:t>
      </w:r>
    </w:p>
    <w:p w14:paraId="3C2C3DF0" w14:textId="77777777" w:rsidR="008B15E0" w:rsidRPr="008B15E0" w:rsidRDefault="008B15E0" w:rsidP="008B15E0">
      <w:r w:rsidRPr="008B15E0">
        <w:t>Book and deposit new Avalon Active &amp; Discovery Sailing or Globus Rail Vacation.</w:t>
      </w:r>
    </w:p>
    <w:p w14:paraId="0850F216" w14:textId="77777777" w:rsidR="008B15E0" w:rsidRPr="008B15E0" w:rsidRDefault="008B15E0" w:rsidP="008B15E0">
      <w:r w:rsidRPr="008B15E0">
        <w:t>Email invoice # to: Michael Lawson, Sr. Account Manager National &amp; Strategic Accounts – </w:t>
      </w:r>
      <w:hyperlink r:id="rId7" w:tooltip="mailto:mlawson@globusfamily.com" w:history="1">
        <w:r w:rsidRPr="008B15E0">
          <w:rPr>
            <w:rStyle w:val="Hyperlink"/>
          </w:rPr>
          <w:t>mlawson@globusfamily.com</w:t>
        </w:r>
      </w:hyperlink>
    </w:p>
    <w:p w14:paraId="2463FDED" w14:textId="77777777" w:rsidR="008B15E0" w:rsidRPr="008B15E0" w:rsidRDefault="008B15E0" w:rsidP="008B15E0">
      <w:r w:rsidRPr="008B15E0">
        <w:t>Gift Cards will be processed within 7-10 days of submission and sent electronically to advisor.</w:t>
      </w:r>
    </w:p>
    <w:p w14:paraId="04ED4583" w14:textId="14CE0B76" w:rsidR="008B15E0" w:rsidRDefault="008B15E0">
      <w:pPr>
        <w:rPr>
          <w:b/>
          <w:bCs/>
        </w:rPr>
      </w:pPr>
      <w:r>
        <w:rPr>
          <w:b/>
          <w:bCs/>
        </w:rPr>
        <w:br w:type="page"/>
      </w:r>
    </w:p>
    <w:p w14:paraId="7FF4ED2C" w14:textId="58DFC111" w:rsidR="008B15E0" w:rsidRPr="008B15E0" w:rsidRDefault="008B15E0">
      <w:pPr>
        <w:rPr>
          <w:b/>
          <w:bCs/>
        </w:rPr>
      </w:pPr>
      <w:r>
        <w:rPr>
          <w:b/>
          <w:bCs/>
        </w:rPr>
        <w:lastRenderedPageBreak/>
        <w:t>AmaWaterways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0"/>
        <w:gridCol w:w="5940"/>
      </w:tblGrid>
      <w:tr w:rsidR="008B15E0" w:rsidRPr="008B15E0" w14:paraId="5739FDB0" w14:textId="77777777">
        <w:trPr>
          <w:trHeight w:val="330"/>
        </w:trPr>
        <w:tc>
          <w:tcPr>
            <w:tcW w:w="544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45F82"/>
            <w:noWrap/>
            <w:vAlign w:val="bottom"/>
            <w:hideMark/>
          </w:tcPr>
          <w:p w14:paraId="1E90D0AE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Offer Terms/Eligibility</w:t>
            </w:r>
          </w:p>
        </w:tc>
        <w:tc>
          <w:tcPr>
            <w:tcW w:w="721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45F82"/>
            <w:noWrap/>
            <w:vAlign w:val="bottom"/>
            <w:hideMark/>
          </w:tcPr>
          <w:p w14:paraId="34A2739C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Promotion Details</w:t>
            </w:r>
          </w:p>
        </w:tc>
      </w:tr>
      <w:tr w:rsidR="008B15E0" w:rsidRPr="008B15E0" w14:paraId="1642A0D2" w14:textId="77777777">
        <w:trPr>
          <w:trHeight w:val="33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66C636DB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Promotion Name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D335B4E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President's Circle Offer: Laundry</w:t>
            </w:r>
          </w:p>
        </w:tc>
      </w:tr>
      <w:tr w:rsidR="008B15E0" w:rsidRPr="008B15E0" w14:paraId="79A45628" w14:textId="77777777">
        <w:trPr>
          <w:trHeight w:val="33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152057D5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 xml:space="preserve">Offer </w:t>
            </w:r>
            <w:proofErr w:type="gramStart"/>
            <w:r w:rsidRPr="008B15E0">
              <w:rPr>
                <w:b/>
                <w:bCs/>
                <w:sz w:val="18"/>
                <w:szCs w:val="18"/>
              </w:rPr>
              <w:t>-  Double</w:t>
            </w:r>
            <w:proofErr w:type="gramEnd"/>
            <w:r w:rsidRPr="008B15E0">
              <w:rPr>
                <w:b/>
                <w:bCs/>
                <w:sz w:val="18"/>
                <w:szCs w:val="18"/>
              </w:rPr>
              <w:t xml:space="preserve"> Occupancy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14:paraId="14D63B0E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1 Bag of Comp Laundry</w:t>
            </w:r>
          </w:p>
        </w:tc>
      </w:tr>
      <w:tr w:rsidR="008B15E0" w:rsidRPr="008B15E0" w14:paraId="6F70FD43" w14:textId="77777777">
        <w:trPr>
          <w:trHeight w:val="33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308A4713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Offer - Single Occupancy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14:paraId="43D57832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1 Bag of Comp Laundry</w:t>
            </w:r>
          </w:p>
        </w:tc>
      </w:tr>
      <w:tr w:rsidR="008B15E0" w:rsidRPr="008B15E0" w14:paraId="637C0761" w14:textId="77777777">
        <w:trPr>
          <w:trHeight w:val="33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CB0F125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Validity Date 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0B1FF163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January 1 - March 31, 2026</w:t>
            </w:r>
          </w:p>
        </w:tc>
      </w:tr>
      <w:tr w:rsidR="008B15E0" w:rsidRPr="008B15E0" w14:paraId="6D59FB0C" w14:textId="77777777">
        <w:trPr>
          <w:trHeight w:val="33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2833F8B8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Applicable Departures </w:t>
            </w:r>
          </w:p>
        </w:tc>
        <w:tc>
          <w:tcPr>
            <w:tcW w:w="7210" w:type="dxa"/>
            <w:tcBorders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CD97492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hyperlink r:id="rId8" w:tooltip="https://url.us.m.mimecastprotect.com/s/IbrfCQWqAQSBQJk87tMiVHGtRBN?domain=view.officeapps.live.com" w:history="1">
              <w:r w:rsidRPr="008B15E0">
                <w:rPr>
                  <w:rStyle w:val="Hyperlink"/>
                  <w:b/>
                  <w:bCs/>
                  <w:sz w:val="18"/>
                  <w:szCs w:val="18"/>
                </w:rPr>
                <w:t>Hot Dates</w:t>
              </w:r>
            </w:hyperlink>
          </w:p>
        </w:tc>
      </w:tr>
      <w:tr w:rsidR="008B15E0" w:rsidRPr="008B15E0" w14:paraId="34E073FF" w14:textId="77777777">
        <w:trPr>
          <w:trHeight w:val="33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3000FEDC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Applicable Categories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313E0F5F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All</w:t>
            </w:r>
          </w:p>
        </w:tc>
      </w:tr>
      <w:tr w:rsidR="008B15E0" w:rsidRPr="008B15E0" w14:paraId="0B16F093" w14:textId="77777777">
        <w:trPr>
          <w:trHeight w:val="41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21CED83A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Applicable Agencies/Consortia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1749F3B4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rFonts w:ascii="Arial" w:hAnsi="Arial" w:cs="Arial"/>
                <w:b/>
                <w:bCs/>
                <w:sz w:val="18"/>
                <w:szCs w:val="18"/>
              </w:rPr>
              <w:t>​</w:t>
            </w:r>
            <w:r w:rsidRPr="008B15E0">
              <w:rPr>
                <w:b/>
                <w:bCs/>
                <w:sz w:val="18"/>
                <w:szCs w:val="18"/>
              </w:rPr>
              <w:t>TLN President's Circle</w:t>
            </w:r>
          </w:p>
        </w:tc>
      </w:tr>
      <w:tr w:rsidR="008B15E0" w:rsidRPr="008B15E0" w14:paraId="5301A603" w14:textId="77777777">
        <w:trPr>
          <w:trHeight w:val="33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0A17E304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Restrictions/Black Out Dates/Notes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16CB8FD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Combinable with Retail Offers &amp; TLN Programs</w:t>
            </w:r>
          </w:p>
        </w:tc>
      </w:tr>
      <w:tr w:rsidR="008B15E0" w:rsidRPr="008B15E0" w14:paraId="59FA3221" w14:textId="77777777">
        <w:trPr>
          <w:trHeight w:val="33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014AB4B5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Applicable to FIT Bookings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2A0341A5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Yes</w:t>
            </w:r>
          </w:p>
        </w:tc>
      </w:tr>
      <w:tr w:rsidR="008B15E0" w:rsidRPr="008B15E0" w14:paraId="7D992196" w14:textId="77777777">
        <w:trPr>
          <w:trHeight w:val="33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6E620380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Applicable to Group Bookings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412D300C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Yes</w:t>
            </w:r>
          </w:p>
        </w:tc>
      </w:tr>
      <w:tr w:rsidR="008B15E0" w:rsidRPr="008B15E0" w14:paraId="08E0E13D" w14:textId="77777777">
        <w:trPr>
          <w:trHeight w:val="33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76AA608A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Combinable with Group Discounts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01468174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Yes</w:t>
            </w:r>
          </w:p>
        </w:tc>
      </w:tr>
      <w:tr w:rsidR="008B15E0" w:rsidRPr="008B15E0" w14:paraId="24E7F5D5" w14:textId="77777777">
        <w:trPr>
          <w:trHeight w:val="33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362D8713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Applicable to International (USD) Bookings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0BA3C5CD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No</w:t>
            </w:r>
          </w:p>
        </w:tc>
      </w:tr>
      <w:tr w:rsidR="008B15E0" w:rsidRPr="008B15E0" w14:paraId="734A413B" w14:textId="77777777">
        <w:trPr>
          <w:trHeight w:val="33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71CEB43C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Applicable to Tour Operators Bookings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21E5430E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No</w:t>
            </w:r>
          </w:p>
        </w:tc>
      </w:tr>
      <w:tr w:rsidR="008B15E0" w:rsidRPr="008B15E0" w14:paraId="2C2A3D74" w14:textId="77777777">
        <w:trPr>
          <w:trHeight w:val="41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02B569C6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Applicable Markets/Currencies</w:t>
            </w:r>
            <w:r w:rsidRPr="008B15E0">
              <w:rPr>
                <w:b/>
                <w:bCs/>
                <w:sz w:val="18"/>
                <w:szCs w:val="18"/>
              </w:rPr>
              <w:br/>
              <w:t>(All, USD, CAD, EUR, GBP, AUD, NZD)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04A795CB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USD/CAD</w:t>
            </w:r>
          </w:p>
        </w:tc>
      </w:tr>
      <w:tr w:rsidR="008B15E0" w:rsidRPr="008B15E0" w14:paraId="06C8F86F" w14:textId="77777777">
        <w:trPr>
          <w:trHeight w:val="33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6B845828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Commission Restrictions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4F36DCFF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No</w:t>
            </w:r>
          </w:p>
        </w:tc>
      </w:tr>
      <w:tr w:rsidR="008B15E0" w:rsidRPr="008B15E0" w14:paraId="1BCE8F09" w14:textId="77777777">
        <w:trPr>
          <w:trHeight w:val="33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66EF6CF9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Applicable to Smithsonian Sailings 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0A348492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No</w:t>
            </w:r>
          </w:p>
        </w:tc>
      </w:tr>
      <w:tr w:rsidR="008B15E0" w:rsidRPr="008B15E0" w14:paraId="0F9847D2" w14:textId="77777777">
        <w:trPr>
          <w:trHeight w:val="33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E52165F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Combinable with SJ Discounts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0E312D01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No</w:t>
            </w:r>
          </w:p>
        </w:tc>
      </w:tr>
      <w:tr w:rsidR="008B15E0" w:rsidRPr="008B15E0" w14:paraId="228AEA93" w14:textId="77777777">
        <w:trPr>
          <w:trHeight w:val="33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60080F90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 xml:space="preserve">Combinable with </w:t>
            </w:r>
            <w:proofErr w:type="spellStart"/>
            <w:r w:rsidRPr="008B15E0">
              <w:rPr>
                <w:b/>
                <w:bCs/>
                <w:sz w:val="18"/>
                <w:szCs w:val="18"/>
              </w:rPr>
              <w:t>AirPlus</w:t>
            </w:r>
            <w:proofErr w:type="spellEnd"/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304A0412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Yes</w:t>
            </w:r>
          </w:p>
        </w:tc>
      </w:tr>
      <w:tr w:rsidR="008B15E0" w:rsidRPr="008B15E0" w14:paraId="3763DA7E" w14:textId="77777777">
        <w:trPr>
          <w:trHeight w:val="33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4655E08B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Combinable with Past Guest 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679417D9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Yes</w:t>
            </w:r>
          </w:p>
        </w:tc>
      </w:tr>
      <w:tr w:rsidR="008B15E0" w:rsidRPr="008B15E0" w14:paraId="118374C6" w14:textId="77777777">
        <w:trPr>
          <w:trHeight w:val="41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0CC1D484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Combinable with Referral Program</w:t>
            </w:r>
            <w:r w:rsidRPr="008B15E0">
              <w:rPr>
                <w:b/>
                <w:bCs/>
                <w:sz w:val="18"/>
                <w:szCs w:val="18"/>
              </w:rPr>
              <w:br/>
              <w:t>(REF21, PGREF21, REF22)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03027D09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Yes</w:t>
            </w:r>
          </w:p>
        </w:tc>
      </w:tr>
      <w:tr w:rsidR="008B15E0" w:rsidRPr="008B15E0" w14:paraId="3ABB2611" w14:textId="77777777">
        <w:trPr>
          <w:trHeight w:val="33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7B2393BD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Combinable with Future Cruise Benefit (FCB)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1EE7B944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Yes</w:t>
            </w:r>
          </w:p>
        </w:tc>
      </w:tr>
      <w:tr w:rsidR="008B15E0" w:rsidRPr="008B15E0" w14:paraId="47B08C60" w14:textId="77777777">
        <w:trPr>
          <w:trHeight w:val="41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38B03524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Combinable with Retail offers (EBR, SAVE, WINE, FREELAND, TRIPLESAVING, FLYFREE, etc.)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AF36D2F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Yes</w:t>
            </w:r>
          </w:p>
        </w:tc>
      </w:tr>
      <w:tr w:rsidR="008B15E0" w:rsidRPr="008B15E0" w14:paraId="5B64F84E" w14:textId="77777777">
        <w:trPr>
          <w:trHeight w:val="41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B0612B8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  <w:lang w:val="es-ES"/>
              </w:rPr>
            </w:pPr>
            <w:r w:rsidRPr="008B15E0">
              <w:rPr>
                <w:b/>
                <w:bCs/>
                <w:sz w:val="18"/>
                <w:szCs w:val="18"/>
                <w:lang w:val="es-ES"/>
              </w:rPr>
              <w:t xml:space="preserve">Combinable </w:t>
            </w:r>
            <w:proofErr w:type="spellStart"/>
            <w:r w:rsidRPr="008B15E0">
              <w:rPr>
                <w:b/>
                <w:bCs/>
                <w:sz w:val="18"/>
                <w:szCs w:val="18"/>
                <w:lang w:val="es-ES"/>
              </w:rPr>
              <w:t>with</w:t>
            </w:r>
            <w:proofErr w:type="spellEnd"/>
            <w:r w:rsidRPr="008B15E0">
              <w:rPr>
                <w:b/>
                <w:bCs/>
                <w:sz w:val="18"/>
                <w:szCs w:val="18"/>
                <w:lang w:val="es-ES"/>
              </w:rPr>
              <w:t xml:space="preserve"> Solo </w:t>
            </w:r>
            <w:proofErr w:type="spellStart"/>
            <w:r w:rsidRPr="008B15E0">
              <w:rPr>
                <w:b/>
                <w:bCs/>
                <w:sz w:val="18"/>
                <w:szCs w:val="18"/>
                <w:lang w:val="es-ES"/>
              </w:rPr>
              <w:t>Offers</w:t>
            </w:r>
            <w:proofErr w:type="spellEnd"/>
            <w:r w:rsidRPr="008B15E0">
              <w:rPr>
                <w:b/>
                <w:bCs/>
                <w:sz w:val="18"/>
                <w:szCs w:val="18"/>
                <w:lang w:val="es-ES"/>
              </w:rPr>
              <w:t xml:space="preserve"> (SOLO25, SOLO-25, SOLO10, etc.)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13090080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Yes</w:t>
            </w:r>
          </w:p>
        </w:tc>
      </w:tr>
      <w:tr w:rsidR="008B15E0" w:rsidRPr="008B15E0" w14:paraId="3F9451E8" w14:textId="77777777">
        <w:trPr>
          <w:trHeight w:val="33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4B969EF4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Combinable with TLN Amenity Program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6C5CCF94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Yes</w:t>
            </w:r>
          </w:p>
        </w:tc>
      </w:tr>
      <w:tr w:rsidR="008B15E0" w:rsidRPr="008B15E0" w14:paraId="51DEBB78" w14:textId="77777777">
        <w:trPr>
          <w:trHeight w:val="33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381715E9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lastRenderedPageBreak/>
              <w:t>Combinable with TLN Hosted Program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68B0634F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Yes</w:t>
            </w:r>
          </w:p>
        </w:tc>
      </w:tr>
      <w:tr w:rsidR="008B15E0" w:rsidRPr="008B15E0" w14:paraId="5E73A73B" w14:textId="77777777">
        <w:trPr>
          <w:trHeight w:val="33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68CAC867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Combinable with TLN AmaMax Program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46770124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Yes</w:t>
            </w:r>
          </w:p>
        </w:tc>
      </w:tr>
      <w:tr w:rsidR="008B15E0" w:rsidRPr="008B15E0" w14:paraId="78F32DCE" w14:textId="77777777">
        <w:trPr>
          <w:trHeight w:val="42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15E36485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 xml:space="preserve">Combinable with AMEX </w:t>
            </w:r>
            <w:proofErr w:type="spellStart"/>
            <w:r w:rsidRPr="008B15E0">
              <w:rPr>
                <w:b/>
                <w:bCs/>
                <w:sz w:val="18"/>
                <w:szCs w:val="18"/>
              </w:rPr>
              <w:t>Privelege</w:t>
            </w:r>
            <w:proofErr w:type="spellEnd"/>
            <w:r w:rsidRPr="008B15E0">
              <w:rPr>
                <w:b/>
                <w:bCs/>
                <w:sz w:val="18"/>
                <w:szCs w:val="18"/>
              </w:rPr>
              <w:t xml:space="preserve"> Program (AMEXCPP)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4F93ECE0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Yes</w:t>
            </w:r>
          </w:p>
        </w:tc>
      </w:tr>
      <w:tr w:rsidR="008B15E0" w:rsidRPr="008B15E0" w14:paraId="32264943" w14:textId="77777777">
        <w:trPr>
          <w:trHeight w:val="42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24312F46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Combinable with Jumpstart/Upgrade Rewards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0DEF5897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N/A</w:t>
            </w:r>
          </w:p>
        </w:tc>
      </w:tr>
      <w:tr w:rsidR="008B15E0" w:rsidRPr="008B15E0" w14:paraId="1B6548F4" w14:textId="77777777">
        <w:trPr>
          <w:trHeight w:val="41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01D54FDB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Combinable with CLIA offers (CLIA25, CLIA50, CLIA50-AGENT, CLIA50-AGENCY)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6F654718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Yes</w:t>
            </w:r>
          </w:p>
        </w:tc>
      </w:tr>
      <w:tr w:rsidR="008B15E0" w:rsidRPr="008B15E0" w14:paraId="1BDCC2A6" w14:textId="77777777">
        <w:trPr>
          <w:trHeight w:val="33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17AC6BF8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 xml:space="preserve">Combinable with </w:t>
            </w:r>
            <w:proofErr w:type="gramStart"/>
            <w:r w:rsidRPr="008B15E0">
              <w:rPr>
                <w:b/>
                <w:bCs/>
                <w:sz w:val="18"/>
                <w:szCs w:val="18"/>
              </w:rPr>
              <w:t>Back to Back</w:t>
            </w:r>
            <w:proofErr w:type="gramEnd"/>
            <w:r w:rsidRPr="008B15E0">
              <w:rPr>
                <w:b/>
                <w:bCs/>
                <w:sz w:val="18"/>
                <w:szCs w:val="18"/>
              </w:rPr>
              <w:t>/Combo Savings (10%)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4CB6CCD4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Yes</w:t>
            </w:r>
          </w:p>
        </w:tc>
      </w:tr>
      <w:tr w:rsidR="008B15E0" w:rsidRPr="008B15E0" w14:paraId="70F98F0A" w14:textId="77777777">
        <w:trPr>
          <w:trHeight w:val="33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7F2427C7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Combinable with Loyalty Cruise Offers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2916F674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Yes</w:t>
            </w:r>
          </w:p>
        </w:tc>
      </w:tr>
      <w:tr w:rsidR="008B15E0" w:rsidRPr="008B15E0" w14:paraId="57B497E6" w14:textId="77777777">
        <w:trPr>
          <w:trHeight w:val="33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30F156BD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Combinable with Military $250 off Offer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35995DEA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Yes</w:t>
            </w:r>
          </w:p>
        </w:tc>
      </w:tr>
      <w:tr w:rsidR="008B15E0" w:rsidRPr="008B15E0" w14:paraId="52E06B35" w14:textId="77777777">
        <w:trPr>
          <w:trHeight w:val="33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46342DBE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 xml:space="preserve">Combinable with Military Offers (2for1/10% </w:t>
            </w:r>
            <w:proofErr w:type="spellStart"/>
            <w:r w:rsidRPr="008B15E0">
              <w:rPr>
                <w:b/>
                <w:bCs/>
                <w:sz w:val="18"/>
                <w:szCs w:val="18"/>
              </w:rPr>
              <w:t>sgl</w:t>
            </w:r>
            <w:proofErr w:type="spellEnd"/>
            <w:r w:rsidRPr="008B15E0">
              <w:rPr>
                <w:b/>
                <w:bCs/>
                <w:sz w:val="18"/>
                <w:szCs w:val="18"/>
              </w:rPr>
              <w:t xml:space="preserve"> sup)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ACBAE09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No</w:t>
            </w:r>
          </w:p>
        </w:tc>
      </w:tr>
      <w:tr w:rsidR="008B15E0" w:rsidRPr="008B15E0" w14:paraId="1519EED4" w14:textId="77777777">
        <w:trPr>
          <w:trHeight w:val="41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067DA53A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Combinable with industry rates</w:t>
            </w:r>
            <w:r w:rsidRPr="008B15E0">
              <w:rPr>
                <w:b/>
                <w:bCs/>
                <w:sz w:val="18"/>
                <w:szCs w:val="18"/>
              </w:rPr>
              <w:br/>
              <w:t>(FAM, INTERLINE, FRIENDS &amp; FAMILY, etc.)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1D3854CD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No</w:t>
            </w:r>
          </w:p>
        </w:tc>
      </w:tr>
      <w:tr w:rsidR="008B15E0" w:rsidRPr="008B15E0" w14:paraId="7AF5104D" w14:textId="77777777">
        <w:trPr>
          <w:trHeight w:val="33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1EEBF0E4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BDM Promo Codes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C85254E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No</w:t>
            </w:r>
          </w:p>
        </w:tc>
      </w:tr>
      <w:tr w:rsidR="008B15E0" w:rsidRPr="008B15E0" w14:paraId="6558A4A8" w14:textId="77777777">
        <w:trPr>
          <w:trHeight w:val="33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267F5A8D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Promo Code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7EC1A15F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TLN-PC LDRY</w:t>
            </w:r>
          </w:p>
        </w:tc>
      </w:tr>
      <w:tr w:rsidR="008B15E0" w:rsidRPr="008B15E0" w14:paraId="059D9EFB" w14:textId="77777777">
        <w:trPr>
          <w:trHeight w:val="33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14B1B7A5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Manual Apply OR Auto Apply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00DEFD07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Auto Apply</w:t>
            </w:r>
          </w:p>
        </w:tc>
      </w:tr>
      <w:tr w:rsidR="008B15E0" w:rsidRPr="008B15E0" w14:paraId="713383B0" w14:textId="77777777">
        <w:trPr>
          <w:trHeight w:val="33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0AE8C7D3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Bookable on TA Portal - Online Booking Engine (OBE)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1F4690F3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Yes</w:t>
            </w:r>
          </w:p>
        </w:tc>
      </w:tr>
      <w:tr w:rsidR="008B15E0" w:rsidRPr="008B15E0" w14:paraId="7D167A33" w14:textId="77777777">
        <w:trPr>
          <w:trHeight w:val="330"/>
        </w:trPr>
        <w:tc>
          <w:tcPr>
            <w:tcW w:w="5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604FD8F1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Bookable on Cruise Booking Engine (CBE)</w:t>
            </w:r>
          </w:p>
        </w:tc>
        <w:tc>
          <w:tcPr>
            <w:tcW w:w="7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724285DE" w14:textId="77777777" w:rsidR="008B15E0" w:rsidRPr="008B15E0" w:rsidRDefault="008B15E0" w:rsidP="008B15E0">
            <w:pPr>
              <w:rPr>
                <w:b/>
                <w:bCs/>
                <w:sz w:val="18"/>
                <w:szCs w:val="18"/>
              </w:rPr>
            </w:pPr>
            <w:r w:rsidRPr="008B15E0">
              <w:rPr>
                <w:b/>
                <w:bCs/>
                <w:sz w:val="18"/>
                <w:szCs w:val="18"/>
              </w:rPr>
              <w:t>No</w:t>
            </w:r>
          </w:p>
        </w:tc>
      </w:tr>
    </w:tbl>
    <w:p w14:paraId="3F9A6BAF" w14:textId="5DAC21B2" w:rsidR="00700903" w:rsidRDefault="00700903" w:rsidP="008B15E0">
      <w:pPr>
        <w:rPr>
          <w:b/>
          <w:bCs/>
        </w:rPr>
      </w:pPr>
    </w:p>
    <w:p w14:paraId="2F959483" w14:textId="77777777" w:rsidR="00700903" w:rsidRDefault="00700903">
      <w:pPr>
        <w:rPr>
          <w:b/>
          <w:bCs/>
        </w:rPr>
      </w:pPr>
      <w:r>
        <w:rPr>
          <w:b/>
          <w:bCs/>
        </w:rPr>
        <w:br w:type="page"/>
      </w:r>
    </w:p>
    <w:p w14:paraId="12FF0D41" w14:textId="2C3B3EB1" w:rsidR="008B15E0" w:rsidRDefault="00700903" w:rsidP="008B15E0">
      <w:pPr>
        <w:rPr>
          <w:b/>
          <w:bCs/>
        </w:rPr>
      </w:pPr>
      <w:r>
        <w:rPr>
          <w:b/>
          <w:bCs/>
        </w:rPr>
        <w:lastRenderedPageBreak/>
        <w:t xml:space="preserve">Royal Caribbean </w:t>
      </w:r>
    </w:p>
    <w:p w14:paraId="3551AC12" w14:textId="77777777" w:rsidR="004F0DB8" w:rsidRDefault="004F0DB8" w:rsidP="004F0DB8">
      <w:pPr>
        <w:ind w:left="3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870FB16" wp14:editId="62B4BE3F">
            <wp:extent cx="6944522" cy="1786270"/>
            <wp:effectExtent l="0" t="0" r="8890" b="4445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2708" cy="1790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30E3A" w14:textId="0AA0AAB9" w:rsidR="004F0DB8" w:rsidRDefault="004F0DB8" w:rsidP="004F0DB8">
      <w:pPr>
        <w:pStyle w:val="Heading1"/>
        <w:ind w:left="-72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6649567" wp14:editId="6B2840F8">
                <wp:simplePos x="0" y="0"/>
                <wp:positionH relativeFrom="page">
                  <wp:align>center</wp:align>
                </wp:positionH>
                <wp:positionV relativeFrom="paragraph">
                  <wp:posOffset>92710</wp:posOffset>
                </wp:positionV>
                <wp:extent cx="6172200" cy="5410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541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541020">
                              <a:moveTo>
                                <a:pt x="6172200" y="0"/>
                              </a:moveTo>
                              <a:lnTo>
                                <a:pt x="0" y="0"/>
                              </a:lnTo>
                              <a:lnTo>
                                <a:pt x="0" y="541020"/>
                              </a:lnTo>
                              <a:lnTo>
                                <a:pt x="6172200" y="541020"/>
                              </a:lnTo>
                              <a:lnTo>
                                <a:pt x="6172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FE7B1" id="Graphic 6" o:spid="_x0000_s1026" style="position:absolute;margin-left:0;margin-top:7.3pt;width:486pt;height:42.6pt;z-index:-251656192;visibility:visible;mso-wrap-style:square;mso-wrap-distance-left:0;mso-wrap-distance-top:0;mso-wrap-distance-right:0;mso-wrap-distance-bottom:0;mso-position-horizontal:center;mso-position-horizontal-relative:page;mso-position-vertical:absolute;mso-position-vertical-relative:text;v-text-anchor:top" coordsize="6172200,54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" path="m6172200,l,,,541020r6172200,l6172200,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A6CDED" wp14:editId="6302CA5A">
                <wp:simplePos x="0" y="0"/>
                <wp:positionH relativeFrom="page">
                  <wp:posOffset>3499103</wp:posOffset>
                </wp:positionH>
                <wp:positionV relativeFrom="paragraph">
                  <wp:posOffset>175260</wp:posOffset>
                </wp:positionV>
                <wp:extent cx="774700" cy="1524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47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95973F" w14:textId="77777777" w:rsidR="004F0DB8" w:rsidRDefault="004F0DB8" w:rsidP="004F0DB8">
                            <w:pPr>
                              <w:spacing w:line="240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4178884488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A6CDE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275.5pt;margin-top:13.8pt;width:61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" filled="f" stroked="f">
                <v:textbox inset="0,0,0,0">
                  <w:txbxContent>
                    <w:p w14:paraId="3695973F" w14:textId="77777777" w:rsidR="004F0DB8" w:rsidRDefault="004F0DB8" w:rsidP="004F0DB8">
                      <w:pPr>
                        <w:spacing w:line="240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2"/>
                        </w:rPr>
                        <w:t>4178884488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color w:val="000066"/>
          <w:spacing w:val="15"/>
          <w:w w:val="105"/>
        </w:rPr>
        <w:t>R</w:t>
      </w:r>
      <w:r>
        <w:rPr>
          <w:color w:val="000066"/>
          <w:spacing w:val="15"/>
          <w:w w:val="105"/>
        </w:rPr>
        <w:tab/>
      </w:r>
      <w:r>
        <w:rPr>
          <w:color w:val="000066"/>
          <w:spacing w:val="15"/>
          <w:w w:val="105"/>
        </w:rPr>
        <w:tab/>
        <w:t>R</w:t>
      </w:r>
      <w:r>
        <w:rPr>
          <w:color w:val="000066"/>
          <w:spacing w:val="15"/>
          <w:w w:val="105"/>
        </w:rPr>
        <w:t>oyal</w:t>
      </w:r>
      <w:r>
        <w:rPr>
          <w:color w:val="000066"/>
          <w:spacing w:val="36"/>
          <w:w w:val="105"/>
        </w:rPr>
        <w:t xml:space="preserve"> </w:t>
      </w:r>
      <w:r>
        <w:rPr>
          <w:color w:val="000066"/>
          <w:spacing w:val="17"/>
          <w:w w:val="105"/>
        </w:rPr>
        <w:t>Caribbean</w:t>
      </w:r>
      <w:proofErr w:type="gramEnd"/>
      <w:r>
        <w:rPr>
          <w:color w:val="000066"/>
          <w:spacing w:val="35"/>
          <w:w w:val="105"/>
        </w:rPr>
        <w:t xml:space="preserve"> </w:t>
      </w:r>
      <w:r>
        <w:rPr>
          <w:color w:val="000066"/>
          <w:spacing w:val="18"/>
          <w:w w:val="105"/>
        </w:rPr>
        <w:t>President’s</w:t>
      </w:r>
      <w:r>
        <w:rPr>
          <w:color w:val="000066"/>
          <w:spacing w:val="37"/>
          <w:w w:val="105"/>
        </w:rPr>
        <w:t xml:space="preserve"> </w:t>
      </w:r>
      <w:r>
        <w:rPr>
          <w:color w:val="000066"/>
          <w:spacing w:val="16"/>
          <w:w w:val="105"/>
        </w:rPr>
        <w:t>Circle</w:t>
      </w:r>
      <w:r>
        <w:rPr>
          <w:color w:val="000066"/>
          <w:spacing w:val="38"/>
          <w:w w:val="105"/>
        </w:rPr>
        <w:t xml:space="preserve"> </w:t>
      </w:r>
      <w:r>
        <w:rPr>
          <w:color w:val="000066"/>
          <w:spacing w:val="17"/>
          <w:w w:val="105"/>
        </w:rPr>
        <w:t>Exclusive</w:t>
      </w:r>
      <w:r>
        <w:rPr>
          <w:color w:val="000066"/>
          <w:spacing w:val="38"/>
          <w:w w:val="105"/>
        </w:rPr>
        <w:t xml:space="preserve"> </w:t>
      </w:r>
      <w:r>
        <w:rPr>
          <w:color w:val="000066"/>
          <w:spacing w:val="13"/>
          <w:w w:val="105"/>
        </w:rPr>
        <w:t>Offer</w:t>
      </w:r>
    </w:p>
    <w:p w14:paraId="3C8578D3" w14:textId="77777777" w:rsidR="004F0DB8" w:rsidRDefault="004F0DB8" w:rsidP="004F0DB8">
      <w:pPr>
        <w:spacing w:before="1"/>
        <w:ind w:left="145"/>
        <w:jc w:val="center"/>
        <w:rPr>
          <w:sz w:val="20"/>
        </w:rPr>
      </w:pPr>
      <w:r>
        <w:rPr>
          <w:color w:val="585858"/>
          <w:spacing w:val="10"/>
          <w:sz w:val="20"/>
        </w:rPr>
        <w:t>SPECIALTY</w:t>
      </w:r>
      <w:r>
        <w:rPr>
          <w:color w:val="585858"/>
          <w:spacing w:val="4"/>
          <w:sz w:val="20"/>
        </w:rPr>
        <w:t xml:space="preserve"> </w:t>
      </w:r>
      <w:r>
        <w:rPr>
          <w:color w:val="585858"/>
          <w:spacing w:val="10"/>
          <w:sz w:val="20"/>
        </w:rPr>
        <w:t>DINING</w:t>
      </w:r>
      <w:r>
        <w:rPr>
          <w:color w:val="585858"/>
          <w:spacing w:val="5"/>
          <w:sz w:val="20"/>
        </w:rPr>
        <w:t xml:space="preserve"> </w:t>
      </w:r>
      <w:r>
        <w:rPr>
          <w:color w:val="585858"/>
          <w:spacing w:val="10"/>
          <w:sz w:val="20"/>
        </w:rPr>
        <w:t>EXPERIENCE</w:t>
      </w:r>
      <w:r>
        <w:rPr>
          <w:color w:val="585858"/>
          <w:spacing w:val="5"/>
          <w:sz w:val="20"/>
        </w:rPr>
        <w:t xml:space="preserve"> </w:t>
      </w:r>
      <w:r>
        <w:rPr>
          <w:color w:val="585858"/>
          <w:spacing w:val="10"/>
          <w:sz w:val="20"/>
        </w:rPr>
        <w:t>FOR</w:t>
      </w:r>
      <w:r>
        <w:rPr>
          <w:color w:val="585858"/>
          <w:spacing w:val="4"/>
          <w:sz w:val="20"/>
        </w:rPr>
        <w:t xml:space="preserve"> </w:t>
      </w:r>
      <w:r>
        <w:rPr>
          <w:color w:val="585858"/>
          <w:spacing w:val="-5"/>
          <w:sz w:val="20"/>
        </w:rPr>
        <w:t>TWO</w:t>
      </w:r>
    </w:p>
    <w:tbl>
      <w:tblPr>
        <w:tblpPr w:leftFromText="180" w:rightFromText="180" w:vertAnchor="text" w:horzAnchor="margin" w:tblpY="170"/>
        <w:tblW w:w="10870" w:type="dxa"/>
        <w:tblBorders>
          <w:top w:val="single" w:sz="8" w:space="0" w:color="7E7E7E"/>
          <w:left w:val="single" w:sz="8" w:space="0" w:color="7E7E7E"/>
          <w:bottom w:val="single" w:sz="8" w:space="0" w:color="7E7E7E"/>
          <w:right w:val="single" w:sz="8" w:space="0" w:color="7E7E7E"/>
          <w:insideH w:val="single" w:sz="8" w:space="0" w:color="7E7E7E"/>
          <w:insideV w:val="single" w:sz="8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7942"/>
      </w:tblGrid>
      <w:tr w:rsidR="004F0DB8" w14:paraId="6EB93644" w14:textId="77777777" w:rsidTr="004F0DB8">
        <w:trPr>
          <w:trHeight w:val="776"/>
        </w:trPr>
        <w:tc>
          <w:tcPr>
            <w:tcW w:w="2928" w:type="dxa"/>
          </w:tcPr>
          <w:p w14:paraId="267BB82B" w14:textId="77777777" w:rsidR="004F0DB8" w:rsidRDefault="004F0DB8" w:rsidP="004F0DB8">
            <w:pPr>
              <w:pStyle w:val="TableParagraph"/>
              <w:spacing w:before="16"/>
              <w:rPr>
                <w:sz w:val="20"/>
              </w:rPr>
            </w:pPr>
          </w:p>
          <w:p w14:paraId="73551B24" w14:textId="77777777" w:rsidR="004F0DB8" w:rsidRDefault="004F0DB8" w:rsidP="004F0DB8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16"/>
                <w:w w:val="90"/>
                <w:sz w:val="20"/>
              </w:rPr>
              <w:t>BOOKING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14"/>
                <w:w w:val="95"/>
                <w:sz w:val="20"/>
              </w:rPr>
              <w:t>WINDOW</w:t>
            </w:r>
          </w:p>
        </w:tc>
        <w:tc>
          <w:tcPr>
            <w:tcW w:w="7942" w:type="dxa"/>
          </w:tcPr>
          <w:p w14:paraId="22FF25E5" w14:textId="77777777" w:rsidR="004F0DB8" w:rsidRDefault="004F0DB8" w:rsidP="004F0DB8">
            <w:pPr>
              <w:pStyle w:val="TableParagraph"/>
              <w:spacing w:before="9"/>
              <w:rPr>
                <w:sz w:val="20"/>
              </w:rPr>
            </w:pPr>
          </w:p>
          <w:p w14:paraId="315D98BC" w14:textId="77777777" w:rsidR="004F0DB8" w:rsidRDefault="004F0DB8" w:rsidP="004F0DB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February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February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28,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4F0DB8" w14:paraId="61BE326B" w14:textId="77777777" w:rsidTr="004F0DB8">
        <w:trPr>
          <w:trHeight w:val="668"/>
        </w:trPr>
        <w:tc>
          <w:tcPr>
            <w:tcW w:w="2928" w:type="dxa"/>
          </w:tcPr>
          <w:p w14:paraId="5263C3F7" w14:textId="77777777" w:rsidR="004F0DB8" w:rsidRDefault="004F0DB8" w:rsidP="004F0DB8">
            <w:pPr>
              <w:pStyle w:val="TableParagraph"/>
              <w:spacing w:before="193"/>
              <w:ind w:left="1" w:right="2"/>
              <w:jc w:val="center"/>
              <w:rPr>
                <w:sz w:val="20"/>
              </w:rPr>
            </w:pPr>
            <w:r>
              <w:rPr>
                <w:spacing w:val="12"/>
                <w:sz w:val="20"/>
              </w:rPr>
              <w:t>OFFER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DETAILS</w:t>
            </w:r>
          </w:p>
        </w:tc>
        <w:tc>
          <w:tcPr>
            <w:tcW w:w="7942" w:type="dxa"/>
          </w:tcPr>
          <w:p w14:paraId="5861BEE9" w14:textId="77777777" w:rsidR="004F0DB8" w:rsidRDefault="004F0DB8" w:rsidP="004F0DB8">
            <w:pPr>
              <w:pStyle w:val="TableParagraph"/>
              <w:spacing w:before="9"/>
              <w:rPr>
                <w:sz w:val="20"/>
              </w:rPr>
            </w:pPr>
          </w:p>
          <w:p w14:paraId="38E5C4DD" w14:textId="77777777" w:rsidR="004F0DB8" w:rsidRDefault="004F0DB8" w:rsidP="004F0DB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Book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Balcony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Suite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specialty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dining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two</w:t>
            </w:r>
          </w:p>
        </w:tc>
      </w:tr>
      <w:tr w:rsidR="004F0DB8" w14:paraId="311DDFD2" w14:textId="77777777" w:rsidTr="004F0DB8">
        <w:trPr>
          <w:trHeight w:val="913"/>
        </w:trPr>
        <w:tc>
          <w:tcPr>
            <w:tcW w:w="2928" w:type="dxa"/>
          </w:tcPr>
          <w:p w14:paraId="58A10E6F" w14:textId="77777777" w:rsidR="004F0DB8" w:rsidRDefault="004F0DB8" w:rsidP="004F0DB8">
            <w:pPr>
              <w:pStyle w:val="TableParagraph"/>
              <w:spacing w:before="172" w:line="295" w:lineRule="auto"/>
              <w:ind w:left="851" w:hanging="730"/>
              <w:rPr>
                <w:sz w:val="20"/>
              </w:rPr>
            </w:pPr>
            <w:r>
              <w:rPr>
                <w:spacing w:val="15"/>
                <w:sz w:val="20"/>
              </w:rPr>
              <w:t>APPLICABLE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SAILINGS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 xml:space="preserve">AND </w:t>
            </w:r>
            <w:r>
              <w:rPr>
                <w:spacing w:val="15"/>
                <w:sz w:val="20"/>
              </w:rPr>
              <w:t>CATEGORIES</w:t>
            </w:r>
          </w:p>
        </w:tc>
        <w:tc>
          <w:tcPr>
            <w:tcW w:w="7942" w:type="dxa"/>
          </w:tcPr>
          <w:p w14:paraId="35B390D1" w14:textId="77777777" w:rsidR="004F0DB8" w:rsidRDefault="004F0DB8" w:rsidP="004F0DB8">
            <w:pPr>
              <w:pStyle w:val="TableParagraph"/>
              <w:spacing w:before="6"/>
              <w:rPr>
                <w:sz w:val="20"/>
              </w:rPr>
            </w:pPr>
          </w:p>
          <w:p w14:paraId="44C76942" w14:textId="77777777" w:rsidR="004F0DB8" w:rsidRDefault="004F0DB8" w:rsidP="004F0DB8">
            <w:pPr>
              <w:pStyle w:val="TableParagraph"/>
              <w:spacing w:line="247" w:lineRule="auto"/>
              <w:ind w:left="107" w:hanging="1"/>
              <w:rPr>
                <w:sz w:val="20"/>
              </w:rPr>
            </w:pPr>
            <w:r>
              <w:rPr>
                <w:sz w:val="20"/>
              </w:rPr>
              <w:t>Balcony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Suite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6-night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Caribbean,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Bermuda,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Bahamas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West Coast/Mexico sailings departing April </w:t>
            </w:r>
            <w:r>
              <w:rPr>
                <w:w w:val="95"/>
                <w:sz w:val="20"/>
              </w:rPr>
              <w:t xml:space="preserve">1, </w:t>
            </w:r>
            <w:r>
              <w:rPr>
                <w:sz w:val="20"/>
              </w:rPr>
              <w:t>2026 – September 30, 2026</w:t>
            </w:r>
          </w:p>
        </w:tc>
      </w:tr>
      <w:tr w:rsidR="004F0DB8" w14:paraId="060C7165" w14:textId="77777777" w:rsidTr="004F0DB8">
        <w:trPr>
          <w:trHeight w:val="2449"/>
        </w:trPr>
        <w:tc>
          <w:tcPr>
            <w:tcW w:w="2928" w:type="dxa"/>
          </w:tcPr>
          <w:p w14:paraId="622042C5" w14:textId="77777777" w:rsidR="004F0DB8" w:rsidRDefault="004F0DB8" w:rsidP="004F0DB8">
            <w:pPr>
              <w:pStyle w:val="TableParagraph"/>
              <w:rPr>
                <w:sz w:val="20"/>
              </w:rPr>
            </w:pPr>
          </w:p>
          <w:p w14:paraId="0AAE6459" w14:textId="77777777" w:rsidR="004F0DB8" w:rsidRDefault="004F0DB8" w:rsidP="004F0DB8">
            <w:pPr>
              <w:pStyle w:val="TableParagraph"/>
              <w:rPr>
                <w:sz w:val="20"/>
              </w:rPr>
            </w:pPr>
          </w:p>
          <w:p w14:paraId="5F4C6992" w14:textId="77777777" w:rsidR="004F0DB8" w:rsidRDefault="004F0DB8" w:rsidP="004F0DB8">
            <w:pPr>
              <w:pStyle w:val="TableParagraph"/>
              <w:rPr>
                <w:sz w:val="20"/>
              </w:rPr>
            </w:pPr>
          </w:p>
          <w:p w14:paraId="117AEB92" w14:textId="77777777" w:rsidR="004F0DB8" w:rsidRDefault="004F0DB8" w:rsidP="004F0DB8">
            <w:pPr>
              <w:pStyle w:val="TableParagraph"/>
              <w:spacing w:before="154"/>
              <w:rPr>
                <w:sz w:val="20"/>
              </w:rPr>
            </w:pPr>
          </w:p>
          <w:p w14:paraId="33ABF83D" w14:textId="77777777" w:rsidR="004F0DB8" w:rsidRDefault="004F0DB8" w:rsidP="004F0DB8">
            <w:pPr>
              <w:pStyle w:val="TableParagraph"/>
              <w:spacing w:before="1"/>
              <w:ind w:left="1" w:right="2"/>
              <w:jc w:val="center"/>
              <w:rPr>
                <w:sz w:val="20"/>
              </w:rPr>
            </w:pPr>
            <w:r>
              <w:rPr>
                <w:spacing w:val="16"/>
                <w:w w:val="90"/>
                <w:sz w:val="20"/>
              </w:rPr>
              <w:t>BOOKING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16"/>
                <w:w w:val="95"/>
                <w:sz w:val="20"/>
              </w:rPr>
              <w:t>PROCEDURES</w:t>
            </w:r>
          </w:p>
        </w:tc>
        <w:tc>
          <w:tcPr>
            <w:tcW w:w="7942" w:type="dxa"/>
          </w:tcPr>
          <w:p w14:paraId="675EF87A" w14:textId="77777777" w:rsidR="004F0DB8" w:rsidRDefault="004F0DB8" w:rsidP="004F0DB8">
            <w:pPr>
              <w:pStyle w:val="TableParagraph"/>
              <w:numPr>
                <w:ilvl w:val="0"/>
                <w:numId w:val="8"/>
              </w:numPr>
              <w:tabs>
                <w:tab w:val="left" w:pos="233"/>
              </w:tabs>
              <w:spacing w:before="1" w:line="247" w:lineRule="auto"/>
              <w:ind w:right="418" w:firstLine="0"/>
              <w:rPr>
                <w:sz w:val="20"/>
              </w:rPr>
            </w:pPr>
            <w:r>
              <w:rPr>
                <w:spacing w:val="-6"/>
                <w:sz w:val="20"/>
              </w:rPr>
              <w:t>Bookings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 phone 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calling Royal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Caribbean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Reservations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1-800-327-6700,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online at </w:t>
            </w:r>
            <w:hyperlink r:id="rId10">
              <w:r>
                <w:rPr>
                  <w:spacing w:val="-6"/>
                  <w:sz w:val="20"/>
                </w:rPr>
                <w:t>www.cruisingpower.com</w:t>
              </w:r>
            </w:hyperlink>
            <w:r>
              <w:rPr>
                <w:spacing w:val="-6"/>
                <w:sz w:val="20"/>
              </w:rPr>
              <w:t xml:space="preserve"> via Espresso, 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regular GDS</w:t>
            </w:r>
          </w:p>
          <w:p w14:paraId="416F42A0" w14:textId="77777777" w:rsidR="004F0DB8" w:rsidRDefault="004F0DB8" w:rsidP="004F0DB8">
            <w:pPr>
              <w:pStyle w:val="TableParagraph"/>
              <w:numPr>
                <w:ilvl w:val="0"/>
                <w:numId w:val="8"/>
              </w:numPr>
              <w:tabs>
                <w:tab w:val="left" w:pos="233"/>
              </w:tabs>
              <w:spacing w:line="247" w:lineRule="auto"/>
              <w:ind w:right="1604" w:firstLine="0"/>
              <w:rPr>
                <w:sz w:val="20"/>
              </w:rPr>
            </w:pPr>
            <w:r>
              <w:rPr>
                <w:spacing w:val="-6"/>
                <w:sz w:val="20"/>
              </w:rPr>
              <w:t>All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redemptions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must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submitted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below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form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March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2026: </w:t>
            </w:r>
            <w:hyperlink r:id="rId11">
              <w:r>
                <w:rPr>
                  <w:color w:val="944F71"/>
                  <w:spacing w:val="-6"/>
                  <w:sz w:val="20"/>
                  <w:u w:val="single" w:color="944F71"/>
                </w:rPr>
                <w:t>https://forms.office.c</w:t>
              </w:r>
              <w:r>
                <w:rPr>
                  <w:color w:val="944F71"/>
                  <w:spacing w:val="-6"/>
                  <w:sz w:val="20"/>
                  <w:u w:val="single" w:color="944F71"/>
                </w:rPr>
                <w:t>o</w:t>
              </w:r>
              <w:r>
                <w:rPr>
                  <w:color w:val="944F71"/>
                  <w:spacing w:val="-6"/>
                  <w:sz w:val="20"/>
                  <w:u w:val="single" w:color="944F71"/>
                </w:rPr>
                <w:t>m/r/6mYi7jTApB</w:t>
              </w:r>
            </w:hyperlink>
          </w:p>
          <w:p w14:paraId="645BD9F3" w14:textId="77777777" w:rsidR="004F0DB8" w:rsidRDefault="004F0DB8" w:rsidP="004F0DB8">
            <w:pPr>
              <w:pStyle w:val="TableParagraph"/>
              <w:numPr>
                <w:ilvl w:val="0"/>
                <w:numId w:val="8"/>
              </w:numPr>
              <w:tabs>
                <w:tab w:val="left" w:pos="233"/>
              </w:tabs>
              <w:spacing w:before="20"/>
              <w:ind w:left="233" w:hanging="126"/>
              <w:rPr>
                <w:sz w:val="20"/>
              </w:rPr>
            </w:pPr>
            <w:r>
              <w:rPr>
                <w:w w:val="90"/>
                <w:sz w:val="20"/>
              </w:rPr>
              <w:t>Royal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Caribbean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will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apply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specialty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eligible reservations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by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March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16,</w:t>
            </w:r>
            <w:r>
              <w:rPr>
                <w:spacing w:val="-4"/>
                <w:w w:val="90"/>
                <w:sz w:val="20"/>
              </w:rPr>
              <w:t xml:space="preserve"> 2026</w:t>
            </w:r>
          </w:p>
          <w:p w14:paraId="32C539B6" w14:textId="77777777" w:rsidR="004F0DB8" w:rsidRDefault="004F0DB8" w:rsidP="004F0DB8">
            <w:pPr>
              <w:pStyle w:val="TableParagraph"/>
              <w:numPr>
                <w:ilvl w:val="0"/>
                <w:numId w:val="8"/>
              </w:numPr>
              <w:tabs>
                <w:tab w:val="left" w:pos="233"/>
              </w:tabs>
              <w:spacing w:before="25" w:line="247" w:lineRule="auto"/>
              <w:ind w:right="596" w:firstLine="0"/>
              <w:rPr>
                <w:sz w:val="20"/>
              </w:rPr>
            </w:pPr>
            <w:r>
              <w:rPr>
                <w:spacing w:val="-6"/>
                <w:sz w:val="20"/>
              </w:rPr>
              <w:t>Voucher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will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included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within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guest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documents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(eDocs)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early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49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days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prior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sailing</w:t>
            </w:r>
          </w:p>
          <w:p w14:paraId="5343CD50" w14:textId="77777777" w:rsidR="004F0DB8" w:rsidRDefault="004F0DB8" w:rsidP="004F0DB8">
            <w:pPr>
              <w:pStyle w:val="TableParagraph"/>
              <w:numPr>
                <w:ilvl w:val="0"/>
                <w:numId w:val="8"/>
              </w:numPr>
              <w:tabs>
                <w:tab w:val="left" w:pos="233"/>
              </w:tabs>
              <w:spacing w:before="20"/>
              <w:ind w:left="233" w:hanging="126"/>
              <w:rPr>
                <w:sz w:val="20"/>
              </w:rPr>
            </w:pPr>
            <w:r>
              <w:rPr>
                <w:spacing w:val="-6"/>
                <w:sz w:val="20"/>
              </w:rPr>
              <w:t>Contact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your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Sales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Support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Specialist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-18"/>
                <w:sz w:val="20"/>
              </w:rPr>
              <w:t xml:space="preserve"> </w:t>
            </w:r>
            <w:hyperlink r:id="rId12">
              <w:r>
                <w:rPr>
                  <w:spacing w:val="-6"/>
                  <w:sz w:val="20"/>
                  <w:u w:val="single"/>
                </w:rPr>
                <w:t>TLNSupport@rccl.com</w:t>
              </w:r>
            </w:hyperlink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you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have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questions</w:t>
            </w:r>
          </w:p>
          <w:p w14:paraId="6B2859DD" w14:textId="77777777" w:rsidR="004F0DB8" w:rsidRDefault="004F0DB8" w:rsidP="004F0DB8">
            <w:pPr>
              <w:pStyle w:val="TableParagraph"/>
              <w:numPr>
                <w:ilvl w:val="0"/>
                <w:numId w:val="8"/>
              </w:numPr>
              <w:tabs>
                <w:tab w:val="left" w:pos="233"/>
              </w:tabs>
              <w:spacing w:line="230" w:lineRule="atLeast"/>
              <w:ind w:right="258" w:firstLine="0"/>
              <w:rPr>
                <w:sz w:val="20"/>
              </w:rPr>
            </w:pPr>
            <w:r>
              <w:rPr>
                <w:spacing w:val="-6"/>
                <w:sz w:val="20"/>
              </w:rPr>
              <w:t>We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reserve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right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disallow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credit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for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inappropriately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duplicative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submissions,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those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inconsistent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terms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offer</w:t>
            </w:r>
          </w:p>
        </w:tc>
      </w:tr>
      <w:tr w:rsidR="004F0DB8" w14:paraId="4427673B" w14:textId="77777777" w:rsidTr="004F0DB8">
        <w:trPr>
          <w:trHeight w:val="4071"/>
        </w:trPr>
        <w:tc>
          <w:tcPr>
            <w:tcW w:w="2928" w:type="dxa"/>
          </w:tcPr>
          <w:p w14:paraId="2666D7C8" w14:textId="77777777" w:rsidR="004F0DB8" w:rsidRDefault="004F0DB8" w:rsidP="004F0DB8">
            <w:pPr>
              <w:pStyle w:val="TableParagraph"/>
              <w:rPr>
                <w:sz w:val="20"/>
              </w:rPr>
            </w:pPr>
          </w:p>
          <w:p w14:paraId="5270CDF3" w14:textId="77777777" w:rsidR="004F0DB8" w:rsidRDefault="004F0DB8" w:rsidP="004F0DB8">
            <w:pPr>
              <w:pStyle w:val="TableParagraph"/>
              <w:rPr>
                <w:sz w:val="20"/>
              </w:rPr>
            </w:pPr>
          </w:p>
          <w:p w14:paraId="4C99C941" w14:textId="77777777" w:rsidR="004F0DB8" w:rsidRDefault="004F0DB8" w:rsidP="004F0DB8">
            <w:pPr>
              <w:pStyle w:val="TableParagraph"/>
              <w:rPr>
                <w:sz w:val="20"/>
              </w:rPr>
            </w:pPr>
          </w:p>
          <w:p w14:paraId="42CAA49F" w14:textId="77777777" w:rsidR="004F0DB8" w:rsidRDefault="004F0DB8" w:rsidP="004F0DB8">
            <w:pPr>
              <w:pStyle w:val="TableParagraph"/>
              <w:rPr>
                <w:sz w:val="20"/>
              </w:rPr>
            </w:pPr>
          </w:p>
          <w:p w14:paraId="731A31B7" w14:textId="77777777" w:rsidR="004F0DB8" w:rsidRDefault="004F0DB8" w:rsidP="004F0DB8">
            <w:pPr>
              <w:pStyle w:val="TableParagraph"/>
              <w:rPr>
                <w:sz w:val="20"/>
              </w:rPr>
            </w:pPr>
          </w:p>
          <w:p w14:paraId="4EF21E09" w14:textId="77777777" w:rsidR="004F0DB8" w:rsidRDefault="004F0DB8" w:rsidP="004F0DB8">
            <w:pPr>
              <w:pStyle w:val="TableParagraph"/>
              <w:rPr>
                <w:sz w:val="20"/>
              </w:rPr>
            </w:pPr>
          </w:p>
          <w:p w14:paraId="3977101E" w14:textId="77777777" w:rsidR="004F0DB8" w:rsidRDefault="004F0DB8" w:rsidP="004F0DB8">
            <w:pPr>
              <w:pStyle w:val="TableParagraph"/>
              <w:rPr>
                <w:sz w:val="20"/>
              </w:rPr>
            </w:pPr>
          </w:p>
          <w:p w14:paraId="27B2285D" w14:textId="77777777" w:rsidR="004F0DB8" w:rsidRDefault="004F0DB8" w:rsidP="004F0DB8">
            <w:pPr>
              <w:pStyle w:val="TableParagraph"/>
              <w:spacing w:before="37"/>
              <w:rPr>
                <w:sz w:val="20"/>
              </w:rPr>
            </w:pPr>
          </w:p>
          <w:p w14:paraId="78C34CFA" w14:textId="77777777" w:rsidR="004F0DB8" w:rsidRDefault="004F0DB8" w:rsidP="004F0DB8"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spacing w:val="15"/>
                <w:sz w:val="20"/>
              </w:rPr>
              <w:t>TERMS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AND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CONDITIONS</w:t>
            </w:r>
          </w:p>
        </w:tc>
        <w:tc>
          <w:tcPr>
            <w:tcW w:w="7942" w:type="dxa"/>
          </w:tcPr>
          <w:p w14:paraId="776D00D0" w14:textId="77777777" w:rsidR="004F0DB8" w:rsidRDefault="004F0DB8" w:rsidP="004F0DB8">
            <w:pPr>
              <w:pStyle w:val="TableParagraph"/>
              <w:spacing w:line="247" w:lineRule="auto"/>
              <w:ind w:left="107" w:right="80"/>
              <w:rPr>
                <w:sz w:val="16"/>
              </w:rPr>
            </w:pPr>
            <w:r>
              <w:rPr>
                <w:spacing w:val="-2"/>
                <w:sz w:val="16"/>
              </w:rPr>
              <w:t>Specialty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dining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experience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two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applies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new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bookings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created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2/1/26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2/28/26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6-night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longer </w:t>
            </w:r>
            <w:r>
              <w:rPr>
                <w:spacing w:val="-4"/>
                <w:sz w:val="16"/>
              </w:rPr>
              <w:t>Caribbean,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Bermuda,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Bahamas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&amp; West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Coast/Mexico sailings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departing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4/1/26-9/30/26,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 balcony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above stateroom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categories.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Offer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includes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one complimentary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specialty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dining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experience per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stateroom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two </w:t>
            </w:r>
            <w:r>
              <w:rPr>
                <w:spacing w:val="-6"/>
                <w:sz w:val="16"/>
              </w:rPr>
              <w:t>guests.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Offer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valid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lunch for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two,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one per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sailing,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Chops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Grille,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Giovanni’s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Table,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Jamie’s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Italian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Sabor </w:t>
            </w:r>
            <w:r>
              <w:rPr>
                <w:w w:val="90"/>
                <w:sz w:val="16"/>
              </w:rPr>
              <w:t>Modern Mexican;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or dinner for two,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one per sailing,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at Chops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Grille,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Giovanni's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Table,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Samba Grill,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Jamie’s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Italian,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150 </w:t>
            </w:r>
            <w:r>
              <w:rPr>
                <w:spacing w:val="-6"/>
                <w:sz w:val="16"/>
              </w:rPr>
              <w:t>Central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Park,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Wonderland 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Hooked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Seafood.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Offer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not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valid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Izumi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Hibachi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Izumi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Asian Cuisine.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Venues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vary </w:t>
            </w:r>
            <w:r>
              <w:rPr>
                <w:spacing w:val="-2"/>
                <w:sz w:val="16"/>
              </w:rPr>
              <w:t>by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ship.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Reservations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specialty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dining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offers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must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onboard.</w:t>
            </w:r>
            <w:r>
              <w:rPr>
                <w:spacing w:val="-15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Offer</w:t>
            </w:r>
            <w:proofErr w:type="gramEnd"/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based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on </w:t>
            </w:r>
            <w:r>
              <w:rPr>
                <w:spacing w:val="-4"/>
                <w:sz w:val="16"/>
              </w:rPr>
              <w:t>venue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availability.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Revenue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items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shown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specialty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dining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menus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included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this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offer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available at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additional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cost.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Special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dining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events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that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take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Specialty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restaurants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excluded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from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specialty dining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offer.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Offer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cannot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be used toward the purchase of specialty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packages.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Alcoholic beverages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 sodas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included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available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additional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Specialty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dining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gratuities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included.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offer does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not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guest(s)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priority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reservations,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wait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seated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restaurant.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Offer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not </w:t>
            </w:r>
            <w:r>
              <w:rPr>
                <w:spacing w:val="-6"/>
                <w:sz w:val="16"/>
              </w:rPr>
              <w:t>combinable with other specialty dining offers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or with the following rates,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including,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but not limited to,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Incentive </w:t>
            </w:r>
            <w:r>
              <w:rPr>
                <w:w w:val="90"/>
                <w:sz w:val="16"/>
              </w:rPr>
              <w:t>Groups,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Affinity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Groups,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Interline,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Travel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Agent,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Travel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Agent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Friends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&amp; Family,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Net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rates,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or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Casino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rates.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This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offer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is </w:t>
            </w:r>
            <w:r>
              <w:rPr>
                <w:spacing w:val="-4"/>
                <w:sz w:val="16"/>
              </w:rPr>
              <w:t>only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valid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bookings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created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agency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specified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booking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window;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not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apply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bookings transferred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agency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after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booking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period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ended.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Offer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open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residents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Canada,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Puerto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Rico 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select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countries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Caribbean.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Offer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subject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availability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change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without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notice,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capacity controlled,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may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withdrawn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at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any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time.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Royal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Caribbean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International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reserves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right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correct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any errors,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inaccuracies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omissions,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disallow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any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redemption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inappropriately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duplicative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submissions,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those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that 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inconsistent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terms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conditions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offer,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change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update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fares,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fees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surcharges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at</w:t>
            </w:r>
          </w:p>
          <w:p w14:paraId="2BC51E47" w14:textId="77777777" w:rsidR="004F0DB8" w:rsidRDefault="004F0DB8" w:rsidP="004F0DB8">
            <w:pPr>
              <w:pStyle w:val="TableParagraph"/>
              <w:spacing w:before="42" w:line="183" w:lineRule="exact"/>
              <w:ind w:left="107"/>
              <w:rPr>
                <w:sz w:val="16"/>
              </w:rPr>
            </w:pPr>
            <w:r>
              <w:rPr>
                <w:w w:val="90"/>
                <w:sz w:val="16"/>
              </w:rPr>
              <w:t>any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time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without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prior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notice.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©2026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Royal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Caribbean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Cruises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Ltd.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Ships’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registry: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Bahamas.</w:t>
            </w:r>
          </w:p>
        </w:tc>
      </w:tr>
    </w:tbl>
    <w:p w14:paraId="67790181" w14:textId="77777777" w:rsidR="004F0DB8" w:rsidRDefault="004F0DB8" w:rsidP="004F0DB8">
      <w:pPr>
        <w:spacing w:before="47"/>
        <w:rPr>
          <w:sz w:val="20"/>
        </w:rPr>
      </w:pPr>
    </w:p>
    <w:p w14:paraId="35E8361E" w14:textId="77777777" w:rsidR="004F0DB8" w:rsidRDefault="004F0DB8" w:rsidP="004F0DB8"/>
    <w:p w14:paraId="09994860" w14:textId="77777777" w:rsidR="00700903" w:rsidRPr="00700903" w:rsidRDefault="00700903" w:rsidP="008B15E0">
      <w:pPr>
        <w:rPr>
          <w:b/>
          <w:bCs/>
        </w:rPr>
      </w:pPr>
    </w:p>
    <w:sectPr w:rsidR="00700903" w:rsidRPr="00700903" w:rsidSect="004F0DB8">
      <w:headerReference w:type="default" r:id="rId13"/>
      <w:pgSz w:w="12240" w:h="15840"/>
      <w:pgMar w:top="1440" w:right="1440" w:bottom="144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6131B" w14:textId="77777777" w:rsidR="008B15E0" w:rsidRDefault="008B15E0" w:rsidP="008B15E0">
      <w:pPr>
        <w:spacing w:after="0" w:line="240" w:lineRule="auto"/>
      </w:pPr>
      <w:r>
        <w:separator/>
      </w:r>
    </w:p>
  </w:endnote>
  <w:endnote w:type="continuationSeparator" w:id="0">
    <w:p w14:paraId="4FB7BEEF" w14:textId="77777777" w:rsidR="008B15E0" w:rsidRDefault="008B15E0" w:rsidP="008B1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F8AE9" w14:textId="77777777" w:rsidR="008B15E0" w:rsidRDefault="008B15E0" w:rsidP="008B15E0">
      <w:pPr>
        <w:spacing w:after="0" w:line="240" w:lineRule="auto"/>
      </w:pPr>
      <w:r>
        <w:separator/>
      </w:r>
    </w:p>
  </w:footnote>
  <w:footnote w:type="continuationSeparator" w:id="0">
    <w:p w14:paraId="021093E1" w14:textId="77777777" w:rsidR="008B15E0" w:rsidRDefault="008B15E0" w:rsidP="008B1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1C16" w14:textId="7B6B84D4" w:rsidR="008B15E0" w:rsidRDefault="008B15E0">
    <w:pPr>
      <w:pStyle w:val="Header"/>
    </w:pPr>
    <w:r>
      <w:t xml:space="preserve">February 2026 President Circle – Term &amp; Conditions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857"/>
    <w:multiLevelType w:val="hybridMultilevel"/>
    <w:tmpl w:val="DD92C7BC"/>
    <w:lvl w:ilvl="0" w:tplc="15966F10">
      <w:numFmt w:val="bullet"/>
      <w:lvlText w:val="•"/>
      <w:lvlJc w:val="left"/>
      <w:pPr>
        <w:ind w:left="107" w:hanging="12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9"/>
        <w:sz w:val="20"/>
        <w:szCs w:val="20"/>
        <w:lang w:val="en-US" w:eastAsia="en-US" w:bidi="ar-SA"/>
      </w:rPr>
    </w:lvl>
    <w:lvl w:ilvl="1" w:tplc="1B22339C">
      <w:numFmt w:val="bullet"/>
      <w:lvlText w:val="•"/>
      <w:lvlJc w:val="left"/>
      <w:pPr>
        <w:ind w:left="882" w:hanging="128"/>
      </w:pPr>
      <w:rPr>
        <w:rFonts w:hint="default"/>
        <w:lang w:val="en-US" w:eastAsia="en-US" w:bidi="ar-SA"/>
      </w:rPr>
    </w:lvl>
    <w:lvl w:ilvl="2" w:tplc="2F7C37A6">
      <w:numFmt w:val="bullet"/>
      <w:lvlText w:val="•"/>
      <w:lvlJc w:val="left"/>
      <w:pPr>
        <w:ind w:left="1664" w:hanging="128"/>
      </w:pPr>
      <w:rPr>
        <w:rFonts w:hint="default"/>
        <w:lang w:val="en-US" w:eastAsia="en-US" w:bidi="ar-SA"/>
      </w:rPr>
    </w:lvl>
    <w:lvl w:ilvl="3" w:tplc="4C54AE6C">
      <w:numFmt w:val="bullet"/>
      <w:lvlText w:val="•"/>
      <w:lvlJc w:val="left"/>
      <w:pPr>
        <w:ind w:left="2446" w:hanging="128"/>
      </w:pPr>
      <w:rPr>
        <w:rFonts w:hint="default"/>
        <w:lang w:val="en-US" w:eastAsia="en-US" w:bidi="ar-SA"/>
      </w:rPr>
    </w:lvl>
    <w:lvl w:ilvl="4" w:tplc="01D004D0">
      <w:numFmt w:val="bullet"/>
      <w:lvlText w:val="•"/>
      <w:lvlJc w:val="left"/>
      <w:pPr>
        <w:ind w:left="3228" w:hanging="128"/>
      </w:pPr>
      <w:rPr>
        <w:rFonts w:hint="default"/>
        <w:lang w:val="en-US" w:eastAsia="en-US" w:bidi="ar-SA"/>
      </w:rPr>
    </w:lvl>
    <w:lvl w:ilvl="5" w:tplc="07DAB118">
      <w:numFmt w:val="bullet"/>
      <w:lvlText w:val="•"/>
      <w:lvlJc w:val="left"/>
      <w:pPr>
        <w:ind w:left="4011" w:hanging="128"/>
      </w:pPr>
      <w:rPr>
        <w:rFonts w:hint="default"/>
        <w:lang w:val="en-US" w:eastAsia="en-US" w:bidi="ar-SA"/>
      </w:rPr>
    </w:lvl>
    <w:lvl w:ilvl="6" w:tplc="93F80BB2">
      <w:numFmt w:val="bullet"/>
      <w:lvlText w:val="•"/>
      <w:lvlJc w:val="left"/>
      <w:pPr>
        <w:ind w:left="4793" w:hanging="128"/>
      </w:pPr>
      <w:rPr>
        <w:rFonts w:hint="default"/>
        <w:lang w:val="en-US" w:eastAsia="en-US" w:bidi="ar-SA"/>
      </w:rPr>
    </w:lvl>
    <w:lvl w:ilvl="7" w:tplc="1E1EEFA0">
      <w:numFmt w:val="bullet"/>
      <w:lvlText w:val="•"/>
      <w:lvlJc w:val="left"/>
      <w:pPr>
        <w:ind w:left="5575" w:hanging="128"/>
      </w:pPr>
      <w:rPr>
        <w:rFonts w:hint="default"/>
        <w:lang w:val="en-US" w:eastAsia="en-US" w:bidi="ar-SA"/>
      </w:rPr>
    </w:lvl>
    <w:lvl w:ilvl="8" w:tplc="949E197E">
      <w:numFmt w:val="bullet"/>
      <w:lvlText w:val="•"/>
      <w:lvlJc w:val="left"/>
      <w:pPr>
        <w:ind w:left="6357" w:hanging="128"/>
      </w:pPr>
      <w:rPr>
        <w:rFonts w:hint="default"/>
        <w:lang w:val="en-US" w:eastAsia="en-US" w:bidi="ar-SA"/>
      </w:rPr>
    </w:lvl>
  </w:abstractNum>
  <w:abstractNum w:abstractNumId="1" w15:restartNumberingAfterBreak="0">
    <w:nsid w:val="23AA6F2E"/>
    <w:multiLevelType w:val="hybridMultilevel"/>
    <w:tmpl w:val="1868A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160FC"/>
    <w:multiLevelType w:val="hybridMultilevel"/>
    <w:tmpl w:val="F61C3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F67AE"/>
    <w:multiLevelType w:val="hybridMultilevel"/>
    <w:tmpl w:val="B84C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70FE1"/>
    <w:multiLevelType w:val="multilevel"/>
    <w:tmpl w:val="BBBA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91450A"/>
    <w:multiLevelType w:val="hybridMultilevel"/>
    <w:tmpl w:val="282A5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61AA6"/>
    <w:multiLevelType w:val="hybridMultilevel"/>
    <w:tmpl w:val="2096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067E9"/>
    <w:multiLevelType w:val="hybridMultilevel"/>
    <w:tmpl w:val="2E6C3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507307">
    <w:abstractNumId w:val="6"/>
  </w:num>
  <w:num w:numId="2" w16cid:durableId="1438793003">
    <w:abstractNumId w:val="7"/>
  </w:num>
  <w:num w:numId="3" w16cid:durableId="1000892944">
    <w:abstractNumId w:val="1"/>
  </w:num>
  <w:num w:numId="4" w16cid:durableId="1062371195">
    <w:abstractNumId w:val="5"/>
  </w:num>
  <w:num w:numId="5" w16cid:durableId="313291180">
    <w:abstractNumId w:val="2"/>
  </w:num>
  <w:num w:numId="6" w16cid:durableId="438449933">
    <w:abstractNumId w:val="3"/>
  </w:num>
  <w:num w:numId="7" w16cid:durableId="937172682">
    <w:abstractNumId w:val="4"/>
  </w:num>
  <w:num w:numId="8" w16cid:durableId="193766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A5"/>
    <w:rsid w:val="004F0DB8"/>
    <w:rsid w:val="006B2AA5"/>
    <w:rsid w:val="00700903"/>
    <w:rsid w:val="008B15E0"/>
    <w:rsid w:val="009A7B6E"/>
    <w:rsid w:val="00BA4F71"/>
    <w:rsid w:val="00F9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D204"/>
  <w15:chartTrackingRefBased/>
  <w15:docId w15:val="{D58C4AF5-F698-4D6B-A3BC-E54C4A0A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A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2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1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5E0"/>
  </w:style>
  <w:style w:type="paragraph" w:styleId="Footer">
    <w:name w:val="footer"/>
    <w:basedOn w:val="Normal"/>
    <w:link w:val="FooterChar"/>
    <w:uiPriority w:val="99"/>
    <w:unhideWhenUsed/>
    <w:rsid w:val="008B1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5E0"/>
  </w:style>
  <w:style w:type="character" w:styleId="Hyperlink">
    <w:name w:val="Hyperlink"/>
    <w:basedOn w:val="DefaultParagraphFont"/>
    <w:uiPriority w:val="99"/>
    <w:unhideWhenUsed/>
    <w:rsid w:val="008B15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5E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F0DB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us.m.mimecastprotect.com/s/IbrfCQWqAQSBQJk87tMiVHGtRBN?domain=view.officeapps.live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lawson@globusfamily.com" TargetMode="External"/><Relationship Id="rId12" Type="http://schemas.openxmlformats.org/officeDocument/2006/relationships/hyperlink" Target="mailto:TLNSupport@rcc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office.com/r/6mYi7jTApB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ruisingpower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1019</Words>
  <Characters>5681</Characters>
  <Application>Microsoft Office Word</Application>
  <DocSecurity>0</DocSecurity>
  <Lines>118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Flynn</dc:creator>
  <cp:keywords/>
  <dc:description/>
  <cp:lastModifiedBy>Carolina Flynn</cp:lastModifiedBy>
  <cp:revision>3</cp:revision>
  <dcterms:created xsi:type="dcterms:W3CDTF">2026-01-26T15:16:00Z</dcterms:created>
  <dcterms:modified xsi:type="dcterms:W3CDTF">2026-01-26T15:49:00Z</dcterms:modified>
</cp:coreProperties>
</file>